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&lt;2:00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&lt;2:45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are coding the features on sdntrace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successfully solved the issues with Virtual Machine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final delivery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